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4A" w:rsidRDefault="003C364A" w:rsidP="003C364A">
      <w:pPr>
        <w:spacing w:after="0"/>
        <w:jc w:val="center"/>
        <w:rPr>
          <w:rFonts w:ascii="Times New Roman" w:hAnsi="Times New Roman" w:cs="Times New Roman"/>
        </w:rPr>
      </w:pP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2C1E1B">
        <w:rPr>
          <w:rFonts w:ascii="Times New Roman" w:hAnsi="Times New Roman" w:cs="Times New Roman"/>
        </w:rPr>
        <w:t xml:space="preserve">Муниципальное казенное дошкольное образовательное учреждение                      </w:t>
      </w:r>
    </w:p>
    <w:p w:rsidR="003C364A" w:rsidRPr="002C1E1B" w:rsidRDefault="003C364A" w:rsidP="003C364A">
      <w:pPr>
        <w:spacing w:after="0"/>
        <w:jc w:val="center"/>
        <w:rPr>
          <w:rFonts w:ascii="Times New Roman" w:hAnsi="Times New Roman" w:cs="Times New Roman"/>
        </w:rPr>
      </w:pPr>
      <w:r w:rsidRPr="002C1E1B">
        <w:rPr>
          <w:rFonts w:ascii="Times New Roman" w:hAnsi="Times New Roman" w:cs="Times New Roman"/>
        </w:rPr>
        <w:t xml:space="preserve">   «Детский сад </w:t>
      </w:r>
      <w:proofErr w:type="spellStart"/>
      <w:r w:rsidRPr="002C1E1B">
        <w:rPr>
          <w:rFonts w:ascii="Times New Roman" w:hAnsi="Times New Roman" w:cs="Times New Roman"/>
        </w:rPr>
        <w:t>г</w:t>
      </w:r>
      <w:proofErr w:type="gramStart"/>
      <w:r w:rsidRPr="002C1E1B">
        <w:rPr>
          <w:rFonts w:ascii="Times New Roman" w:hAnsi="Times New Roman" w:cs="Times New Roman"/>
        </w:rPr>
        <w:t>.Ф</w:t>
      </w:r>
      <w:proofErr w:type="gramEnd"/>
      <w:r w:rsidRPr="002C1E1B">
        <w:rPr>
          <w:rFonts w:ascii="Times New Roman" w:hAnsi="Times New Roman" w:cs="Times New Roman"/>
        </w:rPr>
        <w:t>атежа</w:t>
      </w:r>
      <w:proofErr w:type="spellEnd"/>
      <w:r w:rsidRPr="002C1E1B">
        <w:rPr>
          <w:rFonts w:ascii="Times New Roman" w:hAnsi="Times New Roman" w:cs="Times New Roman"/>
        </w:rPr>
        <w:t xml:space="preserve"> «Золотой ключик» </w:t>
      </w:r>
    </w:p>
    <w:p w:rsidR="003C364A" w:rsidRPr="00B366EB" w:rsidRDefault="003C364A" w:rsidP="003C3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1E1B">
        <w:rPr>
          <w:rFonts w:ascii="Times New Roman" w:hAnsi="Times New Roman" w:cs="Times New Roman"/>
        </w:rPr>
        <w:t>Фатежского</w:t>
      </w:r>
      <w:proofErr w:type="spellEnd"/>
      <w:r w:rsidRPr="002C1E1B">
        <w:rPr>
          <w:rFonts w:ascii="Times New Roman" w:hAnsi="Times New Roman" w:cs="Times New Roman"/>
        </w:rPr>
        <w:t xml:space="preserve"> района Курской области</w:t>
      </w:r>
    </w:p>
    <w:p w:rsidR="003C364A" w:rsidRDefault="003C364A" w:rsidP="003C364A">
      <w:pPr>
        <w:rPr>
          <w:rFonts w:ascii="Times New Roman" w:hAnsi="Times New Roman" w:cs="Times New Roman"/>
        </w:rPr>
      </w:pPr>
    </w:p>
    <w:p w:rsidR="003C364A" w:rsidRDefault="003C364A" w:rsidP="003C364A">
      <w:pPr>
        <w:rPr>
          <w:rFonts w:ascii="Times New Roman" w:hAnsi="Times New Roman" w:cs="Times New Roman"/>
        </w:rPr>
      </w:pPr>
    </w:p>
    <w:p w:rsidR="003C364A" w:rsidRDefault="003C364A" w:rsidP="003C36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364A" w:rsidRDefault="003C364A" w:rsidP="003C36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364A" w:rsidRDefault="003C364A" w:rsidP="003C36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ПО</w:t>
      </w:r>
      <w:r w:rsidRPr="00B366EB">
        <w:rPr>
          <w:rFonts w:ascii="Times New Roman" w:hAnsi="Times New Roman" w:cs="Times New Roman"/>
          <w:b/>
          <w:sz w:val="36"/>
          <w:szCs w:val="36"/>
        </w:rPr>
        <w:t xml:space="preserve"> САМООБРАЗОВАНИЮ</w:t>
      </w:r>
    </w:p>
    <w:p w:rsidR="003C364A" w:rsidRDefault="003C364A" w:rsidP="003C36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</w:t>
      </w:r>
      <w:r>
        <w:rPr>
          <w:rFonts w:ascii="Times New Roman" w:hAnsi="Times New Roman" w:cs="Times New Roman"/>
          <w:b/>
          <w:sz w:val="36"/>
          <w:szCs w:val="36"/>
        </w:rPr>
        <w:t xml:space="preserve"> 2020 – 2021 учебный год</w:t>
      </w:r>
    </w:p>
    <w:p w:rsidR="003C364A" w:rsidRPr="00B366EB" w:rsidRDefault="003C364A" w:rsidP="003C36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воспитателя </w:t>
      </w:r>
    </w:p>
    <w:p w:rsidR="003C364A" w:rsidRPr="00B366EB" w:rsidRDefault="003C364A" w:rsidP="003C36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6EB">
        <w:rPr>
          <w:rFonts w:ascii="Times New Roman" w:hAnsi="Times New Roman" w:cs="Times New Roman"/>
          <w:b/>
          <w:sz w:val="32"/>
          <w:szCs w:val="32"/>
        </w:rPr>
        <w:t>Селезневой Елены Александровны</w:t>
      </w:r>
    </w:p>
    <w:p w:rsidR="003C364A" w:rsidRDefault="003C364A" w:rsidP="003C364A">
      <w:pPr>
        <w:rPr>
          <w:rFonts w:ascii="Times New Roman" w:hAnsi="Times New Roman" w:cs="Times New Roman"/>
          <w:b/>
          <w:sz w:val="32"/>
          <w:szCs w:val="32"/>
        </w:rPr>
      </w:pPr>
    </w:p>
    <w:p w:rsidR="003C364A" w:rsidRDefault="003C364A" w:rsidP="003C364A">
      <w:pPr>
        <w:rPr>
          <w:rFonts w:ascii="Times New Roman" w:hAnsi="Times New Roman" w:cs="Times New Roman"/>
          <w:b/>
          <w:sz w:val="32"/>
          <w:szCs w:val="32"/>
        </w:rPr>
      </w:pPr>
    </w:p>
    <w:p w:rsidR="003C364A" w:rsidRDefault="003C364A" w:rsidP="003C36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64A" w:rsidRPr="0022295E" w:rsidRDefault="003C364A" w:rsidP="003C364A">
      <w:pPr>
        <w:jc w:val="center"/>
        <w:rPr>
          <w:rFonts w:ascii="Times New Roman" w:hAnsi="Times New Roman" w:cs="Times New Roman"/>
          <w:sz w:val="40"/>
          <w:szCs w:val="40"/>
        </w:rPr>
      </w:pPr>
      <w:r w:rsidRPr="0022295E">
        <w:rPr>
          <w:rFonts w:ascii="Times New Roman" w:hAnsi="Times New Roman" w:cs="Times New Roman"/>
          <w:b/>
          <w:sz w:val="40"/>
          <w:szCs w:val="40"/>
        </w:rPr>
        <w:t>ТЕМА:</w:t>
      </w:r>
      <w:r w:rsidRPr="0022295E">
        <w:rPr>
          <w:rFonts w:ascii="Times New Roman" w:hAnsi="Times New Roman" w:cs="Times New Roman"/>
          <w:sz w:val="40"/>
          <w:szCs w:val="40"/>
        </w:rPr>
        <w:t xml:space="preserve"> </w:t>
      </w:r>
      <w:r w:rsidRPr="00AC692A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 xml:space="preserve">Развитие мелкой моторики рук у детей дошкольного возраста через различные виды деятельности </w:t>
      </w:r>
      <w:r w:rsidRPr="00AC692A">
        <w:rPr>
          <w:rFonts w:ascii="Times New Roman" w:hAnsi="Times New Roman" w:cs="Times New Roman"/>
          <w:sz w:val="40"/>
          <w:szCs w:val="40"/>
        </w:rPr>
        <w:t xml:space="preserve">»                                                                                                   </w:t>
      </w:r>
    </w:p>
    <w:p w:rsidR="003C364A" w:rsidRDefault="003C364A" w:rsidP="003C364A">
      <w:pPr>
        <w:rPr>
          <w:rFonts w:ascii="Times New Roman" w:hAnsi="Times New Roman" w:cs="Times New Roman"/>
        </w:rPr>
      </w:pPr>
    </w:p>
    <w:p w:rsidR="003C364A" w:rsidRDefault="003C364A" w:rsidP="003C364A">
      <w:pPr>
        <w:rPr>
          <w:rFonts w:ascii="Times New Roman" w:hAnsi="Times New Roman" w:cs="Times New Roman"/>
        </w:rPr>
      </w:pPr>
    </w:p>
    <w:p w:rsidR="003C364A" w:rsidRDefault="003C364A" w:rsidP="003C364A">
      <w:pPr>
        <w:rPr>
          <w:rFonts w:ascii="Times New Roman" w:hAnsi="Times New Roman" w:cs="Times New Roman"/>
        </w:rPr>
      </w:pPr>
    </w:p>
    <w:p w:rsidR="003C364A" w:rsidRDefault="003C364A" w:rsidP="003C364A">
      <w:pPr>
        <w:rPr>
          <w:rFonts w:ascii="Times New Roman" w:hAnsi="Times New Roman" w:cs="Times New Roman"/>
        </w:rPr>
      </w:pPr>
    </w:p>
    <w:p w:rsidR="003C364A" w:rsidRDefault="003C364A" w:rsidP="003C364A">
      <w:pPr>
        <w:rPr>
          <w:rFonts w:ascii="Times New Roman" w:hAnsi="Times New Roman" w:cs="Times New Roman"/>
        </w:rPr>
      </w:pPr>
    </w:p>
    <w:p w:rsidR="003C364A" w:rsidRDefault="003C364A" w:rsidP="003C364A">
      <w:pPr>
        <w:rPr>
          <w:rFonts w:ascii="Times New Roman" w:hAnsi="Times New Roman" w:cs="Times New Roman"/>
        </w:rPr>
      </w:pPr>
    </w:p>
    <w:p w:rsidR="003C364A" w:rsidRDefault="003C364A" w:rsidP="003C364A">
      <w:pPr>
        <w:rPr>
          <w:rFonts w:ascii="Times New Roman" w:hAnsi="Times New Roman" w:cs="Times New Roman"/>
        </w:rPr>
      </w:pPr>
    </w:p>
    <w:p w:rsidR="003C364A" w:rsidRDefault="003C364A" w:rsidP="003C364A">
      <w:pPr>
        <w:rPr>
          <w:rFonts w:ascii="Times New Roman" w:hAnsi="Times New Roman" w:cs="Times New Roman"/>
        </w:rPr>
      </w:pPr>
    </w:p>
    <w:p w:rsidR="003C364A" w:rsidRDefault="003C364A" w:rsidP="003C36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Фатеж</w:t>
      </w:r>
    </w:p>
    <w:p w:rsidR="003C364A" w:rsidRDefault="003C364A" w:rsidP="003C3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198E" w:rsidRDefault="0092198E" w:rsidP="00921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по работе над темой самообразования «Развитие мелкой моторики рук у детей </w:t>
      </w:r>
      <w:r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Pr="0079748A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через различные виды деятельности</w:t>
      </w:r>
      <w:r w:rsidRPr="0079748A">
        <w:rPr>
          <w:rFonts w:ascii="Times New Roman" w:hAnsi="Times New Roman" w:cs="Times New Roman"/>
          <w:b/>
          <w:sz w:val="28"/>
          <w:szCs w:val="28"/>
        </w:rPr>
        <w:t>»</w:t>
      </w:r>
    </w:p>
    <w:p w:rsidR="0092198E" w:rsidRPr="00A509A3" w:rsidRDefault="0092198E" w:rsidP="0092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9A3">
        <w:rPr>
          <w:rFonts w:ascii="Times New Roman" w:hAnsi="Times New Roman" w:cs="Times New Roman"/>
          <w:b/>
          <w:color w:val="111111"/>
          <w:sz w:val="28"/>
          <w:szCs w:val="28"/>
        </w:rPr>
        <w:t>Актуальность</w:t>
      </w:r>
    </w:p>
    <w:p w:rsidR="00A509A3" w:rsidRDefault="0092198E" w:rsidP="00A509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этапах жизни ребенка движения рук играют важнейшую роль. Самый</w:t>
      </w:r>
      <w:r w:rsidR="00A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благоприятный период для развития интеллектуальных и творческих возможностей</w:t>
      </w:r>
      <w:r w:rsidR="00A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– от 3 до 7</w:t>
      </w:r>
      <w:r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когда кора больших полушарий еще окончательно не</w:t>
      </w:r>
      <w:r w:rsidR="00A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сформирована. Именно в этом возрасте необходимо развивать память, восприятие,</w:t>
      </w:r>
      <w:r w:rsidR="00A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мышление, внимание. Все подтверждают факт, что тренировка тонких движений пальцев</w:t>
      </w:r>
      <w:r w:rsidR="00A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является </w:t>
      </w:r>
      <w:r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стимулирующей для общего развития ребенка и для развития речи.</w:t>
      </w:r>
    </w:p>
    <w:p w:rsidR="0092198E" w:rsidRPr="0092198E" w:rsidRDefault="00A509A3" w:rsidP="00A509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98E"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можно еще раз убедиться в уникальности и мудрости опыта наших предков.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98E"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Задолго до открытия учеными взаимосвязи руки и речи они придумали и передавали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98E"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поколения в другое народные </w:t>
      </w:r>
      <w:proofErr w:type="spellStart"/>
      <w:r w:rsidR="0092198E"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92198E"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«Ладушки – ладушки», «Сорока </w:t>
      </w:r>
      <w:proofErr w:type="gramStart"/>
      <w:r w:rsidR="0092198E"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–б</w:t>
      </w:r>
      <w:proofErr w:type="gramEnd"/>
      <w:r w:rsidR="0092198E"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елобока», «Мальчик – пальчик» и др. Систематические упражнения по тренировке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98E"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 пальцев, по мнению М.М. Кольцовой, являются «мощным средством»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98E"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работоспособности головного мозга. Все ученые, изучавшие психику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98E"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отмечают большое стимулирующее влияние функций руки на развитие головного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98E"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мозга.</w:t>
      </w:r>
    </w:p>
    <w:p w:rsidR="0092198E" w:rsidRPr="0092198E" w:rsidRDefault="0092198E" w:rsidP="00A509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ребенок, имеющий высокий уровень развития мелкой моторики, умеет логически</w:t>
      </w:r>
      <w:r w:rsidR="00A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рассуждать, у него достаточно развиты память, внимание, связная речь.</w:t>
      </w:r>
    </w:p>
    <w:p w:rsidR="00A509A3" w:rsidRDefault="0092198E" w:rsidP="00A50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педагогами и родителями значимости и сущности современной диагностики</w:t>
      </w:r>
      <w:r w:rsidR="00A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кистевой моторики и педагогической коррекции сохранят не только физическое и</w:t>
      </w:r>
      <w:r w:rsidR="00A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психическое здоровье ребенка, но и оградят его от дополнительных трудностей обучения,</w:t>
      </w:r>
      <w:r w:rsidR="00A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помогут сформулировать </w:t>
      </w:r>
      <w:r w:rsidR="00A509A3" w:rsidRPr="00A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 письма. </w:t>
      </w:r>
      <w:r w:rsidR="00A509A3" w:rsidRPr="004543C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поэтому, в дошкольном возрасте работа по развитию мелкой моторики и координации движений руки должна стать важной частью образовательного процесса.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речь.</w:t>
      </w:r>
    </w:p>
    <w:p w:rsidR="00A509A3" w:rsidRPr="00A509A3" w:rsidRDefault="00A509A3" w:rsidP="00A509A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5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и был обусловлен выбор темы моего самообразования </w:t>
      </w:r>
      <w:r w:rsidRPr="00A5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509A3">
        <w:rPr>
          <w:rFonts w:ascii="Times New Roman" w:hAnsi="Times New Roman" w:cs="Times New Roman"/>
          <w:sz w:val="28"/>
          <w:szCs w:val="28"/>
        </w:rPr>
        <w:t>«Развитие мелкой моторики рук у детей дошкольного возраста через различные виды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9A3" w:rsidRDefault="00A509A3" w:rsidP="00A509A3">
      <w:pPr>
        <w:jc w:val="both"/>
        <w:rPr>
          <w:rFonts w:ascii="Times New Roman" w:hAnsi="Times New Roman" w:cs="Times New Roman"/>
          <w:sz w:val="28"/>
          <w:szCs w:val="28"/>
        </w:rPr>
      </w:pPr>
      <w:r w:rsidRPr="00500AF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ю моей работы является</w:t>
      </w:r>
      <w:r w:rsidRPr="00500AF6">
        <w:rPr>
          <w:rFonts w:ascii="Times New Roman" w:hAnsi="Times New Roman" w:cs="Times New Roman"/>
          <w:b/>
          <w:sz w:val="28"/>
          <w:szCs w:val="28"/>
        </w:rPr>
        <w:t>:</w:t>
      </w:r>
      <w:r w:rsidRPr="00373AC3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альной деятельности и повышение </w:t>
      </w:r>
      <w:r w:rsidRPr="00373AC3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в вопросах </w:t>
      </w:r>
      <w:r>
        <w:rPr>
          <w:rFonts w:ascii="Times New Roman" w:hAnsi="Times New Roman" w:cs="Times New Roman"/>
          <w:sz w:val="28"/>
          <w:szCs w:val="28"/>
        </w:rPr>
        <w:t>развития мелкой моторики у детей дошкольного возраста</w:t>
      </w:r>
    </w:p>
    <w:p w:rsidR="00A509A3" w:rsidRPr="00500AF6" w:rsidRDefault="00A509A3" w:rsidP="00A509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F6">
        <w:rPr>
          <w:rFonts w:ascii="Times New Roman" w:hAnsi="Times New Roman" w:cs="Times New Roman"/>
          <w:b/>
          <w:sz w:val="28"/>
          <w:szCs w:val="28"/>
        </w:rPr>
        <w:t>Перед собой поставила з</w:t>
      </w:r>
      <w:r w:rsidRPr="00500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адачи:</w:t>
      </w:r>
      <w:r w:rsidRPr="00500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509A3" w:rsidRPr="00B275E4" w:rsidRDefault="00A509A3" w:rsidP="00A50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275E4">
        <w:rPr>
          <w:rFonts w:ascii="Times New Roman" w:hAnsi="Times New Roman" w:cs="Times New Roman"/>
          <w:sz w:val="28"/>
          <w:szCs w:val="28"/>
        </w:rPr>
        <w:t xml:space="preserve">Повысить собственный уровень знаний путём </w:t>
      </w:r>
      <w:r>
        <w:rPr>
          <w:rFonts w:ascii="Times New Roman" w:hAnsi="Times New Roman" w:cs="Times New Roman"/>
          <w:sz w:val="28"/>
          <w:szCs w:val="28"/>
        </w:rPr>
        <w:t>изучения необходимой литературы</w:t>
      </w:r>
    </w:p>
    <w:p w:rsidR="00A509A3" w:rsidRPr="00762914" w:rsidRDefault="00A509A3" w:rsidP="00A509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Улучшать моторику, координацию движений кистей, пальцев рук детей дошкольного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использование разнообразных форм, методов и приемов.</w:t>
      </w:r>
    </w:p>
    <w:p w:rsidR="00A509A3" w:rsidRPr="00762914" w:rsidRDefault="00A509A3" w:rsidP="00A509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Способствовать совершенствованию речи и расширению словарного запаса посредством пальчиковых игр и гимнастик.</w:t>
      </w:r>
    </w:p>
    <w:p w:rsidR="00A509A3" w:rsidRPr="00762914" w:rsidRDefault="00A509A3" w:rsidP="00A509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Развивать внимание, воображение и творческие способности, зрительное и слуховое восприятие, творческую активность.</w:t>
      </w:r>
    </w:p>
    <w:p w:rsidR="00A509A3" w:rsidRPr="00762914" w:rsidRDefault="00A509A3" w:rsidP="00A509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Совершенствовать предметно-пространственную развивающую среду группы.</w:t>
      </w:r>
    </w:p>
    <w:p w:rsidR="00A509A3" w:rsidRPr="00762914" w:rsidRDefault="00A509A3" w:rsidP="00A509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Способствовать формированию благоприятного эмоционального фона в детском коллективе и общении с взрослыми.</w:t>
      </w:r>
    </w:p>
    <w:p w:rsidR="00A509A3" w:rsidRPr="00762914" w:rsidRDefault="00A509A3" w:rsidP="00A509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Подготовить материал и провести мастер-класс для родителей по теме: «Пальчиковые игры в домашних условиях»</w:t>
      </w:r>
    </w:p>
    <w:p w:rsidR="007D0B46" w:rsidRDefault="007D0B46" w:rsidP="007D0B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0B46" w:rsidRDefault="00F3000C" w:rsidP="007D0B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темой самообразования, м</w:t>
      </w:r>
      <w:r w:rsidR="007D0B46">
        <w:rPr>
          <w:rFonts w:ascii="Times New Roman" w:hAnsi="Times New Roman" w:cs="Times New Roman"/>
          <w:sz w:val="28"/>
          <w:szCs w:val="28"/>
        </w:rPr>
        <w:t xml:space="preserve">ною была изучена методическая литература и материалы в сети интернет. </w:t>
      </w:r>
      <w:r>
        <w:rPr>
          <w:rFonts w:ascii="Times New Roman" w:hAnsi="Times New Roman" w:cs="Times New Roman"/>
          <w:sz w:val="28"/>
          <w:szCs w:val="28"/>
        </w:rPr>
        <w:t>Создана картотека</w:t>
      </w:r>
      <w:r w:rsidR="007D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пальчиковых </w:t>
      </w:r>
      <w:r w:rsidR="007D0B46">
        <w:rPr>
          <w:rFonts w:ascii="Times New Roman" w:hAnsi="Times New Roman" w:cs="Times New Roman"/>
          <w:sz w:val="28"/>
          <w:szCs w:val="28"/>
        </w:rPr>
        <w:t>игр,</w:t>
      </w:r>
      <w:r>
        <w:rPr>
          <w:rFonts w:ascii="Times New Roman" w:hAnsi="Times New Roman" w:cs="Times New Roman"/>
          <w:sz w:val="28"/>
          <w:szCs w:val="28"/>
        </w:rPr>
        <w:t xml:space="preserve"> картотека самомассажа рук с использование различных приспособлений, картотека </w:t>
      </w:r>
      <w:r w:rsidR="00E52CF5">
        <w:rPr>
          <w:rFonts w:ascii="Times New Roman" w:hAnsi="Times New Roman" w:cs="Times New Roman"/>
          <w:sz w:val="28"/>
          <w:szCs w:val="28"/>
        </w:rPr>
        <w:t xml:space="preserve">графических диктантов </w:t>
      </w:r>
      <w:r w:rsidR="007D0B46">
        <w:rPr>
          <w:rFonts w:ascii="Times New Roman" w:hAnsi="Times New Roman" w:cs="Times New Roman"/>
          <w:sz w:val="28"/>
          <w:szCs w:val="28"/>
        </w:rPr>
        <w:t>направленных на развитие мелкой моторики в дошкольном возрасте.</w:t>
      </w:r>
    </w:p>
    <w:p w:rsidR="007D0B46" w:rsidRPr="00500AF6" w:rsidRDefault="007D0B46" w:rsidP="007D0B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00AF6">
        <w:rPr>
          <w:color w:val="111111"/>
          <w:sz w:val="28"/>
          <w:szCs w:val="28"/>
        </w:rPr>
        <w:t>Для достижения поставленных задач я использую различные формы работы.</w:t>
      </w:r>
    </w:p>
    <w:p w:rsidR="007D0B46" w:rsidRPr="00500AF6" w:rsidRDefault="007D0B46" w:rsidP="007D0B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00AF6">
        <w:rPr>
          <w:color w:val="111111"/>
          <w:sz w:val="28"/>
          <w:szCs w:val="28"/>
        </w:rPr>
        <w:t>Одним из методов работы являются пальчиковые игры. В совместной и индивидуальной работе осуществляется тренировка пальцев.</w:t>
      </w:r>
    </w:p>
    <w:p w:rsidR="007D0B46" w:rsidRPr="00500AF6" w:rsidRDefault="007D0B46" w:rsidP="007D0B4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00AF6">
        <w:rPr>
          <w:color w:val="111111"/>
          <w:sz w:val="28"/>
          <w:szCs w:val="28"/>
        </w:rPr>
        <w:t xml:space="preserve">Эффективность и интерес к этой деятельности повышается, если упражнения сопровождаются чтением стихов, </w:t>
      </w:r>
      <w:proofErr w:type="spellStart"/>
      <w:r w:rsidRPr="00500AF6">
        <w:rPr>
          <w:color w:val="111111"/>
          <w:sz w:val="28"/>
          <w:szCs w:val="28"/>
        </w:rPr>
        <w:t>потешек</w:t>
      </w:r>
      <w:proofErr w:type="spellEnd"/>
      <w:r w:rsidRPr="00500AF6">
        <w:rPr>
          <w:color w:val="111111"/>
          <w:sz w:val="28"/>
          <w:szCs w:val="28"/>
        </w:rPr>
        <w:t xml:space="preserve">. Стихи, сопровождающие упражнения – это та основа, на которой формируется и совершенствуется чувство ритма, создается благоприятный эмоциональный фон, благодаря которому ребенок увлекается игрой и с интересом выполняет движения, что обеспечивает хорошую тренировку пальцев. </w:t>
      </w:r>
      <w:proofErr w:type="spellStart"/>
      <w:r w:rsidRPr="00500AF6">
        <w:rPr>
          <w:color w:val="111111"/>
          <w:sz w:val="28"/>
          <w:szCs w:val="28"/>
        </w:rPr>
        <w:t>Сюжетность</w:t>
      </w:r>
      <w:proofErr w:type="spellEnd"/>
      <w:r w:rsidRPr="00500AF6">
        <w:rPr>
          <w:color w:val="111111"/>
          <w:sz w:val="28"/>
          <w:szCs w:val="28"/>
        </w:rPr>
        <w:t xml:space="preserve"> стихов и </w:t>
      </w:r>
      <w:proofErr w:type="spellStart"/>
      <w:r w:rsidRPr="00500AF6">
        <w:rPr>
          <w:color w:val="111111"/>
          <w:sz w:val="28"/>
          <w:szCs w:val="28"/>
        </w:rPr>
        <w:t>потешек</w:t>
      </w:r>
      <w:proofErr w:type="spellEnd"/>
      <w:r w:rsidRPr="00500AF6">
        <w:rPr>
          <w:color w:val="111111"/>
          <w:sz w:val="28"/>
          <w:szCs w:val="28"/>
        </w:rPr>
        <w:t> </w:t>
      </w:r>
      <w:r w:rsidRPr="00500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500AF6">
        <w:rPr>
          <w:color w:val="111111"/>
          <w:sz w:val="28"/>
          <w:szCs w:val="28"/>
        </w:rPr>
        <w:t> умение слушать и понимать.</w:t>
      </w:r>
    </w:p>
    <w:p w:rsidR="003751D0" w:rsidRDefault="007D0B46" w:rsidP="00E52CF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00AF6">
        <w:rPr>
          <w:color w:val="111111"/>
          <w:sz w:val="28"/>
          <w:szCs w:val="28"/>
        </w:rPr>
        <w:t xml:space="preserve">Деятельность по лепке </w:t>
      </w:r>
      <w:r>
        <w:rPr>
          <w:color w:val="111111"/>
          <w:sz w:val="28"/>
          <w:szCs w:val="28"/>
        </w:rPr>
        <w:t xml:space="preserve">и аппликации </w:t>
      </w:r>
      <w:r w:rsidRPr="00500AF6">
        <w:rPr>
          <w:color w:val="111111"/>
          <w:sz w:val="28"/>
          <w:szCs w:val="28"/>
        </w:rPr>
        <w:t>также имеет большое значение для укрепления кистей рук и </w:t>
      </w:r>
      <w:r w:rsidRPr="00500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500AF6">
        <w:rPr>
          <w:b/>
          <w:color w:val="111111"/>
          <w:sz w:val="28"/>
          <w:szCs w:val="28"/>
        </w:rPr>
        <w:t>.</w:t>
      </w:r>
      <w:r w:rsidRPr="00500AF6">
        <w:rPr>
          <w:color w:val="111111"/>
          <w:sz w:val="28"/>
          <w:szCs w:val="28"/>
        </w:rPr>
        <w:t xml:space="preserve"> Лепка необходима для </w:t>
      </w:r>
      <w:r w:rsidRPr="00500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у детей</w:t>
      </w:r>
      <w:r w:rsidRPr="00500AF6">
        <w:rPr>
          <w:color w:val="111111"/>
          <w:sz w:val="28"/>
          <w:szCs w:val="28"/>
        </w:rPr>
        <w:t> сенсорных и пространственных ощущений, восприятия. В своей работе для лепки я использовала пластилин, соленое тесто</w:t>
      </w:r>
      <w:r>
        <w:rPr>
          <w:color w:val="111111"/>
          <w:sz w:val="28"/>
          <w:szCs w:val="28"/>
        </w:rPr>
        <w:t>, для аппликации бумажные салфетки</w:t>
      </w:r>
      <w:r w:rsidR="00E52CF5">
        <w:rPr>
          <w:color w:val="111111"/>
          <w:sz w:val="28"/>
          <w:szCs w:val="28"/>
        </w:rPr>
        <w:t xml:space="preserve">, нитки, вату. </w:t>
      </w:r>
      <w:r>
        <w:rPr>
          <w:color w:val="111111"/>
          <w:sz w:val="28"/>
          <w:szCs w:val="28"/>
        </w:rPr>
        <w:t xml:space="preserve"> </w:t>
      </w:r>
    </w:p>
    <w:p w:rsidR="003751D0" w:rsidRDefault="005744AA" w:rsidP="00E52CF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этом году ребята пробовали вышивать нитками по картону. Это занятие им очень понравилось. Они с заинтересованностью выполняли стежки пластмассовой иголкой и ниткой. У кого-то все получилось с первого раза, а некоторым пришлось </w:t>
      </w:r>
      <w:r w:rsidR="003751D0">
        <w:rPr>
          <w:color w:val="111111"/>
          <w:sz w:val="28"/>
          <w:szCs w:val="28"/>
        </w:rPr>
        <w:t>переделывать несколько раз, но свою первую вышитую работу они все же доделали и не бросили.</w:t>
      </w:r>
      <w:r>
        <w:rPr>
          <w:color w:val="111111"/>
          <w:sz w:val="28"/>
          <w:szCs w:val="28"/>
        </w:rPr>
        <w:t xml:space="preserve"> </w:t>
      </w:r>
      <w:r w:rsidR="00E52CF5">
        <w:rPr>
          <w:color w:val="111111"/>
          <w:sz w:val="28"/>
          <w:szCs w:val="28"/>
        </w:rPr>
        <w:t xml:space="preserve"> Это кропотливый, интересный </w:t>
      </w:r>
      <w:r w:rsidR="00E52CF5">
        <w:rPr>
          <w:color w:val="111111"/>
          <w:sz w:val="28"/>
          <w:szCs w:val="28"/>
        </w:rPr>
        <w:lastRenderedPageBreak/>
        <w:t xml:space="preserve">труд, который развивает внимание, совершенствует </w:t>
      </w:r>
      <w:proofErr w:type="spellStart"/>
      <w:r w:rsidR="00E52CF5">
        <w:rPr>
          <w:color w:val="111111"/>
          <w:sz w:val="28"/>
          <w:szCs w:val="28"/>
        </w:rPr>
        <w:t>сенсомоторику</w:t>
      </w:r>
      <w:proofErr w:type="spellEnd"/>
      <w:r w:rsidR="00E52CF5">
        <w:rPr>
          <w:color w:val="111111"/>
          <w:sz w:val="28"/>
          <w:szCs w:val="28"/>
        </w:rPr>
        <w:t xml:space="preserve">  - согласованность в работе глаза и руки, координации </w:t>
      </w:r>
      <w:r w:rsidR="003751D0">
        <w:rPr>
          <w:color w:val="111111"/>
          <w:sz w:val="28"/>
          <w:szCs w:val="28"/>
        </w:rPr>
        <w:t>движений, их точность.</w:t>
      </w:r>
    </w:p>
    <w:p w:rsidR="007D0B46" w:rsidRPr="00E52CF5" w:rsidRDefault="003751D0" w:rsidP="00E52CF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Так же для развития мелкой моторики рук детей </w:t>
      </w:r>
      <w:r w:rsidR="007D0B46" w:rsidRPr="00A75C07">
        <w:rPr>
          <w:color w:val="111111"/>
          <w:sz w:val="28"/>
          <w:szCs w:val="28"/>
          <w:shd w:val="clear" w:color="auto" w:fill="FFFFFF"/>
        </w:rPr>
        <w:t xml:space="preserve"> я </w:t>
      </w:r>
      <w:r>
        <w:rPr>
          <w:color w:val="111111"/>
          <w:sz w:val="28"/>
          <w:szCs w:val="28"/>
          <w:shd w:val="clear" w:color="auto" w:fill="FFFFFF"/>
        </w:rPr>
        <w:t>продолжала использовать</w:t>
      </w:r>
      <w:r w:rsidR="007D0B46" w:rsidRPr="00A75C07">
        <w:rPr>
          <w:color w:val="111111"/>
          <w:sz w:val="28"/>
          <w:szCs w:val="28"/>
          <w:shd w:val="clear" w:color="auto" w:fill="FFFFFF"/>
        </w:rPr>
        <w:t xml:space="preserve"> игры с</w:t>
      </w:r>
      <w:r w:rsidR="00583EC3">
        <w:rPr>
          <w:color w:val="111111"/>
          <w:sz w:val="28"/>
          <w:szCs w:val="28"/>
          <w:shd w:val="clear" w:color="auto" w:fill="FFFFFF"/>
        </w:rPr>
        <w:t>о</w:t>
      </w:r>
      <w:r w:rsidR="007D0B46" w:rsidRPr="00A75C07">
        <w:rPr>
          <w:color w:val="111111"/>
          <w:sz w:val="28"/>
          <w:szCs w:val="28"/>
          <w:shd w:val="clear" w:color="auto" w:fill="FFFFFF"/>
        </w:rPr>
        <w:t xml:space="preserve"> шнуровкой,</w:t>
      </w:r>
      <w:r>
        <w:rPr>
          <w:color w:val="111111"/>
          <w:sz w:val="28"/>
          <w:szCs w:val="28"/>
          <w:shd w:val="clear" w:color="auto" w:fill="FFFFFF"/>
        </w:rPr>
        <w:t xml:space="preserve"> прищепками,</w:t>
      </w:r>
      <w:r w:rsidR="007D0B46" w:rsidRPr="00A75C07">
        <w:rPr>
          <w:color w:val="111111"/>
          <w:sz w:val="28"/>
          <w:szCs w:val="28"/>
          <w:shd w:val="clear" w:color="auto" w:fill="FFFFFF"/>
        </w:rPr>
        <w:t xml:space="preserve"> </w:t>
      </w:r>
      <w:r w:rsidR="007D0B46">
        <w:rPr>
          <w:color w:val="111111"/>
          <w:sz w:val="28"/>
          <w:szCs w:val="28"/>
          <w:shd w:val="clear" w:color="auto" w:fill="FFFFFF"/>
        </w:rPr>
        <w:t xml:space="preserve">фасолью и горохом, </w:t>
      </w:r>
      <w:r w:rsidR="007D0B46" w:rsidRPr="00A75C07">
        <w:rPr>
          <w:color w:val="111111"/>
          <w:sz w:val="28"/>
          <w:szCs w:val="28"/>
          <w:shd w:val="clear" w:color="auto" w:fill="FFFFFF"/>
        </w:rPr>
        <w:t>рисование на манке, рисование пальчиками, трафаретом</w:t>
      </w:r>
      <w:r w:rsidR="007D0B46">
        <w:rPr>
          <w:color w:val="111111"/>
          <w:sz w:val="28"/>
          <w:szCs w:val="28"/>
          <w:shd w:val="clear" w:color="auto" w:fill="FFFFFF"/>
        </w:rPr>
        <w:t xml:space="preserve">, </w:t>
      </w:r>
      <w:r>
        <w:rPr>
          <w:color w:val="111111"/>
          <w:sz w:val="28"/>
          <w:szCs w:val="28"/>
          <w:shd w:val="clear" w:color="auto" w:fill="FFFFFF"/>
        </w:rPr>
        <w:t xml:space="preserve">конструировали </w:t>
      </w:r>
      <w:r w:rsidR="007D0B46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из счетных палочек и геометрических фигур</w:t>
      </w:r>
      <w:r w:rsidR="007D0B46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0A33F7" w:rsidRDefault="000A33F7" w:rsidP="000A33F7">
      <w:pPr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Продолжали играть с  геометрическим</w:t>
      </w:r>
      <w:r w:rsidR="007D0B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планшет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ом. Дети из резинок выполняли различные геометрические фигуры, числа и буквы. Играя с планшетом у ребенка развивается, ассоциативное мышление, внимание, память, фантазию.</w:t>
      </w:r>
    </w:p>
    <w:p w:rsidR="000A33F7" w:rsidRDefault="0054599D" w:rsidP="000A33F7">
      <w:pPr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Немаловажную роль</w:t>
      </w:r>
      <w:r w:rsidR="006023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развития мелкой моторики 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подготовки руки к письму играют выполнение графических диктантов. Для детей это очень трудоемкий процесс и не всегда дети с этим справляются. </w:t>
      </w:r>
      <w:r w:rsidR="009768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Вначале мы с детьми учились ориентироваться на листе бумаге в клетку и копировали узоры</w:t>
      </w:r>
      <w:r w:rsidR="00583E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затем стали выполнять простые упражнения (клетка вправо, влево, вверх, низ) и только потом более сложные. </w:t>
      </w:r>
      <w:r w:rsidR="001423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Графические диктанты хорошо</w:t>
      </w:r>
      <w:r w:rsidR="005001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помогают</w:t>
      </w:r>
      <w:r w:rsidR="001423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подготовить ребенка к школе и предотвратить такие трудности в обучении, как недоразвитость орфографической зоркости, неусидчивость и рассеянность. Регулярные занятия графическими диктантами развивают у ребенка произвольное внимание, пространственное воображение, мелкую моторику пальцев рук, координацию движений. </w:t>
      </w:r>
    </w:p>
    <w:p w:rsidR="00B40F14" w:rsidRDefault="00583EC3" w:rsidP="00B40F14">
      <w:pPr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Выполняли  работу с карандашом всевозможные штриховки вертикальными, горизонтальными, наклонными линиями</w:t>
      </w:r>
      <w:r w:rsidR="00B40F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упражнение «дорисуй половинку».</w:t>
      </w:r>
    </w:p>
    <w:p w:rsidR="00861530" w:rsidRDefault="00B40F14" w:rsidP="00B40F14">
      <w:pPr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работе по развитию мелкой моторики без внимания не остались игры с прищепками, скрепками.</w:t>
      </w:r>
      <w:r w:rsidR="008615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B40F14" w:rsidRDefault="00861530" w:rsidP="00B40F14">
      <w:pPr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возрасте 6-7 лет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CC6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ольшой интерес для детей представляет конструирование (на базе конструктора ЛЕГО). Дети сооружают многочисленные и разнообразные постройки. Работая с мелкими деталями конструктора, развивается мелкая мускулатура пальцев рук, воображение, творческая активность.</w:t>
      </w:r>
    </w:p>
    <w:p w:rsidR="0060238E" w:rsidRDefault="00142396" w:rsidP="0014239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поделок из бумаги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технике «оригами»</w:t>
      </w:r>
      <w:r w:rsidRPr="00391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также является одним из средств развития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мелкой мускулатуры кистей рук. </w:t>
      </w:r>
      <w:r w:rsidRPr="00391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работа увлекает детей, способствует развитию воображения, конструктивного мышления.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0F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Выполнение поделок в технике «оригами» у детей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продолжал вызывать</w:t>
      </w:r>
      <w:r w:rsidR="00820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40F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интерес</w:t>
      </w:r>
      <w:r w:rsidR="00820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Они</w:t>
      </w:r>
      <w:r w:rsidR="005A0E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удовольствием изготавливали поделки из бумаги.</w:t>
      </w:r>
      <w:r w:rsidR="0060238E" w:rsidRPr="00602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20615" w:rsidRDefault="00820615" w:rsidP="00B40F14">
      <w:pPr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20615" w:rsidRDefault="00820615" w:rsidP="00B40F14">
      <w:pPr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40F14" w:rsidRDefault="00820615" w:rsidP="00B40F14">
      <w:pPr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A304C7" w:rsidRDefault="007D0B46" w:rsidP="00A304C7">
      <w:pPr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Для родителей была выставлена информация  «</w:t>
      </w:r>
      <w:r w:rsidR="008615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пальчиковая гимнастика с трехгранными карандашами, шнуром», «Готовим ребенка к письму», «Графические диктанты»</w:t>
      </w:r>
      <w:r w:rsidR="00A304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D0B46" w:rsidRPr="00A304C7" w:rsidRDefault="007D0B46" w:rsidP="00A304C7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Вывод: </w:t>
      </w:r>
      <w:r w:rsidRPr="00391963">
        <w:rPr>
          <w:rFonts w:ascii="Times New Roman" w:hAnsi="Times New Roman" w:cs="Times New Roman"/>
          <w:color w:val="000000"/>
          <w:sz w:val="28"/>
          <w:szCs w:val="28"/>
        </w:rPr>
        <w:t>У 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группе</w:t>
      </w:r>
      <w:r w:rsidRPr="00391963">
        <w:rPr>
          <w:rFonts w:ascii="Times New Roman" w:hAnsi="Times New Roman" w:cs="Times New Roman"/>
          <w:color w:val="000000"/>
          <w:sz w:val="28"/>
          <w:szCs w:val="28"/>
        </w:rPr>
        <w:t xml:space="preserve"> развита мелкая моторика, они могут правильно держать столовые приборы и принадлежности для письма, получают удовольствие от творческой деятельности, стремятся к познанию окружающего мира, задают вопросы. </w:t>
      </w:r>
    </w:p>
    <w:p w:rsidR="00A509A3" w:rsidRPr="0092198E" w:rsidRDefault="00A509A3" w:rsidP="0092198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40F88" w:rsidRDefault="00440F88"/>
    <w:sectPr w:rsidR="0044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AEC"/>
    <w:multiLevelType w:val="multilevel"/>
    <w:tmpl w:val="CBD2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8E"/>
    <w:rsid w:val="000A33F7"/>
    <w:rsid w:val="00142396"/>
    <w:rsid w:val="003751D0"/>
    <w:rsid w:val="003C364A"/>
    <w:rsid w:val="00440F88"/>
    <w:rsid w:val="00500146"/>
    <w:rsid w:val="0054599D"/>
    <w:rsid w:val="005744AA"/>
    <w:rsid w:val="00583EC3"/>
    <w:rsid w:val="005A0E52"/>
    <w:rsid w:val="0060238E"/>
    <w:rsid w:val="007D0B46"/>
    <w:rsid w:val="00820615"/>
    <w:rsid w:val="00861530"/>
    <w:rsid w:val="008E28A3"/>
    <w:rsid w:val="0092198E"/>
    <w:rsid w:val="0097688A"/>
    <w:rsid w:val="00A304C7"/>
    <w:rsid w:val="00A509A3"/>
    <w:rsid w:val="00B40F14"/>
    <w:rsid w:val="00E52CF5"/>
    <w:rsid w:val="00F3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2021-11-29T18:54:00Z</dcterms:created>
  <dcterms:modified xsi:type="dcterms:W3CDTF">2021-11-29T18:54:00Z</dcterms:modified>
</cp:coreProperties>
</file>